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A40B" w14:textId="70D1EBFC" w:rsidR="001E66E9" w:rsidRDefault="001E66E9" w:rsidP="001E66E9">
      <w:pPr>
        <w:tabs>
          <w:tab w:val="left" w:pos="810"/>
        </w:tabs>
        <w:jc w:val="center"/>
        <w:rPr>
          <w:rFonts w:ascii="Times New Roman" w:hAnsi="Times New Roman" w:cs="Times New Roman"/>
        </w:rPr>
      </w:pPr>
      <w:r w:rsidRPr="00AA2495">
        <w:rPr>
          <w:rFonts w:cs="Times New Roman"/>
          <w:noProof/>
        </w:rPr>
        <w:drawing>
          <wp:inline distT="0" distB="0" distL="0" distR="0" wp14:anchorId="405716C3" wp14:editId="68110630">
            <wp:extent cx="3611880" cy="853022"/>
            <wp:effectExtent l="0" t="0" r="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85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FA911" w14:textId="77777777" w:rsidR="001E66E9" w:rsidRDefault="001E66E9" w:rsidP="001E66E9">
      <w:pPr>
        <w:tabs>
          <w:tab w:val="left" w:pos="810"/>
        </w:tabs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E66E9" w14:paraId="568A83D0" w14:textId="77777777" w:rsidTr="001E66E9">
        <w:trPr>
          <w:trHeight w:val="494"/>
        </w:trPr>
        <w:tc>
          <w:tcPr>
            <w:tcW w:w="8856" w:type="dxa"/>
            <w:vAlign w:val="center"/>
          </w:tcPr>
          <w:p w14:paraId="396443D1" w14:textId="20E75830" w:rsidR="001E66E9" w:rsidRDefault="006A5A91" w:rsidP="00351AE5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PRESIDENTS MEETING</w:t>
            </w:r>
            <w:r w:rsidR="00BB6BBD">
              <w:rPr>
                <w:rFonts w:ascii="Times New Roman" w:hAnsi="Times New Roman" w:cs="Times New Roman"/>
              </w:rPr>
              <w:t xml:space="preserve"> TRANSMITTAL</w:t>
            </w:r>
          </w:p>
        </w:tc>
      </w:tr>
    </w:tbl>
    <w:p w14:paraId="702746FC" w14:textId="77777777" w:rsidR="001E66E9" w:rsidRDefault="001E66E9" w:rsidP="001E66E9">
      <w:pPr>
        <w:tabs>
          <w:tab w:val="left" w:pos="810"/>
        </w:tabs>
        <w:jc w:val="center"/>
        <w:rPr>
          <w:rFonts w:ascii="Times New Roman" w:hAnsi="Times New Roman" w:cs="Times New Roman"/>
        </w:rPr>
      </w:pPr>
    </w:p>
    <w:p w14:paraId="0F70ED66" w14:textId="77777777" w:rsidR="001E66E9" w:rsidRDefault="001E66E9" w:rsidP="00B00C77">
      <w:pPr>
        <w:tabs>
          <w:tab w:val="left" w:pos="810"/>
        </w:tabs>
        <w:rPr>
          <w:rFonts w:ascii="Times New Roman" w:hAnsi="Times New Roman" w:cs="Times New Roman"/>
        </w:rPr>
      </w:pPr>
    </w:p>
    <w:p w14:paraId="7A502CC1" w14:textId="77777777" w:rsidR="001E66E9" w:rsidRDefault="001E66E9" w:rsidP="00B00C77">
      <w:pPr>
        <w:tabs>
          <w:tab w:val="left" w:pos="810"/>
        </w:tabs>
        <w:rPr>
          <w:rFonts w:ascii="Times New Roman" w:hAnsi="Times New Roman" w:cs="Times New Roman"/>
        </w:rPr>
      </w:pPr>
    </w:p>
    <w:p w14:paraId="1C43E114" w14:textId="662EE65A" w:rsidR="00B00C77" w:rsidRDefault="00BB6BBD" w:rsidP="00B00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September 2016 Quarterly </w:t>
      </w:r>
      <w:r w:rsidR="006A5A91">
        <w:rPr>
          <w:rFonts w:ascii="Times New Roman" w:hAnsi="Times New Roman" w:cs="Times New Roman"/>
        </w:rPr>
        <w:t>Presidents</w:t>
      </w:r>
      <w:r>
        <w:rPr>
          <w:rFonts w:ascii="Times New Roman" w:hAnsi="Times New Roman" w:cs="Times New Roman"/>
        </w:rPr>
        <w:t xml:space="preserve"> Meeting</w:t>
      </w:r>
    </w:p>
    <w:p w14:paraId="766D4107" w14:textId="13AF448E" w:rsidR="00F85B02" w:rsidRDefault="00F85B02" w:rsidP="00B00C77"/>
    <w:p w14:paraId="44AA8F83" w14:textId="7DC3D395" w:rsidR="001E66E9" w:rsidRDefault="001E66E9" w:rsidP="006A5A91">
      <w:pPr>
        <w:ind w:left="2880" w:hanging="2880"/>
      </w:pPr>
      <w:r>
        <w:t>SUBJECT:</w:t>
      </w:r>
      <w:r>
        <w:tab/>
      </w:r>
      <w:r w:rsidR="006A5A91">
        <w:t xml:space="preserve">Revision of Purchasing Policy and Newly Developed Procurement </w:t>
      </w:r>
      <w:r w:rsidR="00351AE5">
        <w:t>Procedure</w:t>
      </w:r>
    </w:p>
    <w:p w14:paraId="2FF71F3C" w14:textId="77777777" w:rsidR="00BB6BBD" w:rsidRDefault="00BB6BBD" w:rsidP="00B00C77"/>
    <w:p w14:paraId="36760249" w14:textId="2A5EFA1F" w:rsidR="00BB6BBD" w:rsidRDefault="00BB6BBD" w:rsidP="00B00C77">
      <w:r>
        <w:t>DATE:</w:t>
      </w:r>
      <w:r>
        <w:tab/>
      </w:r>
      <w:r>
        <w:tab/>
      </w:r>
      <w:r>
        <w:tab/>
      </w:r>
      <w:r>
        <w:tab/>
        <w:t>October 9, 2016</w:t>
      </w:r>
    </w:p>
    <w:p w14:paraId="68427AEA" w14:textId="77777777" w:rsidR="00BB6BBD" w:rsidRDefault="00BB6BBD" w:rsidP="00B00C77"/>
    <w:p w14:paraId="13C246E3" w14:textId="50DF8786" w:rsidR="00BB6BBD" w:rsidRDefault="00BB6BBD" w:rsidP="00B00C77">
      <w:r>
        <w:t>PRESENTER:</w:t>
      </w:r>
      <w:r>
        <w:tab/>
      </w:r>
      <w:r>
        <w:tab/>
      </w:r>
      <w:r>
        <w:tab/>
        <w:t>JOHN P. Book</w:t>
      </w:r>
    </w:p>
    <w:p w14:paraId="0BFB1BE2" w14:textId="77777777" w:rsidR="00BB6BBD" w:rsidRDefault="00BB6BBD" w:rsidP="00B00C77"/>
    <w:p w14:paraId="3B69764F" w14:textId="771EB862" w:rsidR="00BB6BBD" w:rsidRDefault="00BB6BBD" w:rsidP="00B00C77">
      <w:r>
        <w:t>ACTION REQUIRED:</w:t>
      </w:r>
      <w:r>
        <w:tab/>
      </w:r>
      <w:r>
        <w:tab/>
        <w:t>Voice Vote</w:t>
      </w:r>
    </w:p>
    <w:p w14:paraId="57EC79EF" w14:textId="77777777" w:rsidR="00BB6BBD" w:rsidRDefault="00BB6BBD" w:rsidP="00B00C77"/>
    <w:p w14:paraId="191E994C" w14:textId="4424A952" w:rsidR="00BB6BBD" w:rsidRDefault="00BB6BBD" w:rsidP="00B00C77">
      <w:r>
        <w:t>STAFF’S</w:t>
      </w:r>
    </w:p>
    <w:p w14:paraId="1BA1424A" w14:textId="5BF984D2" w:rsidR="001E66E9" w:rsidRDefault="00BB6BBD" w:rsidP="00B00C77">
      <w:r>
        <w:t>RECOMMENDATION:</w:t>
      </w:r>
      <w:r>
        <w:tab/>
        <w:t>Move on</w:t>
      </w:r>
    </w:p>
    <w:p w14:paraId="5E5076D2" w14:textId="77777777" w:rsidR="001E66E9" w:rsidRDefault="001E66E9" w:rsidP="00B00C77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E66E9" w14:paraId="686C3E5C" w14:textId="77777777" w:rsidTr="001E66E9">
        <w:tc>
          <w:tcPr>
            <w:tcW w:w="8856" w:type="dxa"/>
          </w:tcPr>
          <w:p w14:paraId="378AF1D5" w14:textId="77777777" w:rsidR="001E66E9" w:rsidRDefault="001E66E9" w:rsidP="001E66E9">
            <w:pPr>
              <w:jc w:val="center"/>
            </w:pPr>
          </w:p>
        </w:tc>
      </w:tr>
      <w:tr w:rsidR="006A5A91" w14:paraId="15D9AADC" w14:textId="77777777" w:rsidTr="001E66E9">
        <w:tc>
          <w:tcPr>
            <w:tcW w:w="8856" w:type="dxa"/>
          </w:tcPr>
          <w:p w14:paraId="1627F473" w14:textId="77777777" w:rsidR="006A5A91" w:rsidRDefault="006A5A91" w:rsidP="001E66E9">
            <w:pPr>
              <w:jc w:val="center"/>
            </w:pPr>
          </w:p>
        </w:tc>
      </w:tr>
    </w:tbl>
    <w:p w14:paraId="3016A644" w14:textId="4DD47B0E" w:rsidR="00ED78C0" w:rsidRDefault="006A5A91" w:rsidP="008F461B">
      <w:pPr>
        <w:tabs>
          <w:tab w:val="left" w:pos="810"/>
        </w:tabs>
      </w:pPr>
      <w:r>
        <w:t>BACKGROUND INFORMATION:</w:t>
      </w:r>
    </w:p>
    <w:p w14:paraId="6B81A020" w14:textId="66E8D5DF" w:rsidR="006A5A91" w:rsidRDefault="006A5A91" w:rsidP="008F461B">
      <w:pPr>
        <w:tabs>
          <w:tab w:val="left" w:pos="810"/>
        </w:tabs>
      </w:pPr>
    </w:p>
    <w:p w14:paraId="0D61BBBC" w14:textId="73CF735C" w:rsidR="006A5A91" w:rsidRDefault="006A5A91" w:rsidP="008F461B">
      <w:pPr>
        <w:tabs>
          <w:tab w:val="left" w:pos="810"/>
        </w:tabs>
      </w:pPr>
      <w:r>
        <w:t xml:space="preserve">The System Office has engaged a small working group from the System to update the purchasing policy. The policy was shortened, with the processes/procedures removed and incorporated into a new procurement </w:t>
      </w:r>
      <w:r w:rsidR="00351AE5">
        <w:t>procedure</w:t>
      </w:r>
      <w:bookmarkStart w:id="0" w:name="_GoBack"/>
      <w:bookmarkEnd w:id="0"/>
      <w:r>
        <w:t>. Part of the intent was to alleviate Board review when minor guidance was changed.</w:t>
      </w:r>
    </w:p>
    <w:p w14:paraId="7A73A984" w14:textId="423B236A" w:rsidR="006A5A91" w:rsidRDefault="006A5A91" w:rsidP="008F461B">
      <w:pPr>
        <w:tabs>
          <w:tab w:val="left" w:pos="810"/>
        </w:tabs>
      </w:pPr>
    </w:p>
    <w:p w14:paraId="71CA7A16" w14:textId="581FB617" w:rsidR="006A5A91" w:rsidRDefault="006A5A91" w:rsidP="008F461B">
      <w:pPr>
        <w:tabs>
          <w:tab w:val="left" w:pos="810"/>
        </w:tabs>
      </w:pPr>
      <w:r>
        <w:t>Members of each institutions’ procurement office, as well as each institutions’ business officers, have reviewed and provided feedback to these final draft documents for your review and approval.</w:t>
      </w:r>
    </w:p>
    <w:p w14:paraId="5399871E" w14:textId="43E15FEB" w:rsidR="0072169E" w:rsidRDefault="0072169E" w:rsidP="008F461B">
      <w:pPr>
        <w:tabs>
          <w:tab w:val="left" w:pos="810"/>
        </w:tabs>
      </w:pPr>
    </w:p>
    <w:p w14:paraId="382981EE" w14:textId="5CF3E1D0" w:rsidR="0072169E" w:rsidRPr="00B00C77" w:rsidRDefault="0072169E" w:rsidP="008F461B">
      <w:pPr>
        <w:tabs>
          <w:tab w:val="left" w:pos="810"/>
        </w:tabs>
      </w:pPr>
      <w:r>
        <w:t xml:space="preserve">Attachment(s): </w:t>
      </w:r>
    </w:p>
    <w:sectPr w:rsidR="0072169E" w:rsidRPr="00B00C77" w:rsidSect="00544CB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9" w:right="1710" w:bottom="702" w:left="1890" w:header="720" w:footer="4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66F43" w14:textId="77777777" w:rsidR="00952974" w:rsidRDefault="00952974" w:rsidP="006E5EBE">
      <w:r>
        <w:separator/>
      </w:r>
    </w:p>
  </w:endnote>
  <w:endnote w:type="continuationSeparator" w:id="0">
    <w:p w14:paraId="0F797A7F" w14:textId="77777777" w:rsidR="00952974" w:rsidRDefault="00952974" w:rsidP="006E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C259" w14:textId="77777777" w:rsidR="006E5EBE" w:rsidRDefault="006E5EBE" w:rsidP="00A17E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E8B99" w14:textId="77777777" w:rsidR="006E5EBE" w:rsidRDefault="006E5EBE" w:rsidP="006E5E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E207" w14:textId="5C095AB9" w:rsidR="006E5EBE" w:rsidRDefault="006E5EBE" w:rsidP="00A17E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6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BD1BBB" w14:textId="77777777" w:rsidR="006E5EBE" w:rsidRDefault="006E5EBE" w:rsidP="006E5E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D8A3" w14:textId="5672B722" w:rsidR="006E5EBE" w:rsidRDefault="006E5EBE" w:rsidP="005C47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D23F8" w14:textId="77777777" w:rsidR="00952974" w:rsidRDefault="00952974" w:rsidP="006E5EBE">
      <w:r>
        <w:separator/>
      </w:r>
    </w:p>
  </w:footnote>
  <w:footnote w:type="continuationSeparator" w:id="0">
    <w:p w14:paraId="3DB0BA21" w14:textId="77777777" w:rsidR="00952974" w:rsidRDefault="00952974" w:rsidP="006E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F27AC" w14:textId="1C2ECD63" w:rsidR="006E5EBE" w:rsidRDefault="00F85B02" w:rsidP="00F85B02">
    <w:pPr>
      <w:pStyle w:val="Header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BE"/>
    <w:rsid w:val="000046C9"/>
    <w:rsid w:val="00175BB7"/>
    <w:rsid w:val="001E66E9"/>
    <w:rsid w:val="00213BE9"/>
    <w:rsid w:val="00351AE5"/>
    <w:rsid w:val="00376E70"/>
    <w:rsid w:val="0039577C"/>
    <w:rsid w:val="00544CBF"/>
    <w:rsid w:val="005C47B2"/>
    <w:rsid w:val="005E7B64"/>
    <w:rsid w:val="005F084A"/>
    <w:rsid w:val="005F08D8"/>
    <w:rsid w:val="00694A06"/>
    <w:rsid w:val="006A5A91"/>
    <w:rsid w:val="006E5EBE"/>
    <w:rsid w:val="0072169E"/>
    <w:rsid w:val="0076387C"/>
    <w:rsid w:val="00817846"/>
    <w:rsid w:val="008A6074"/>
    <w:rsid w:val="008C6830"/>
    <w:rsid w:val="008F461B"/>
    <w:rsid w:val="0092419C"/>
    <w:rsid w:val="00952974"/>
    <w:rsid w:val="00A13437"/>
    <w:rsid w:val="00B00C77"/>
    <w:rsid w:val="00BB6BBD"/>
    <w:rsid w:val="00BC542A"/>
    <w:rsid w:val="00CB61E9"/>
    <w:rsid w:val="00D57345"/>
    <w:rsid w:val="00D90D0C"/>
    <w:rsid w:val="00E07FC2"/>
    <w:rsid w:val="00E66A3A"/>
    <w:rsid w:val="00ED40ED"/>
    <w:rsid w:val="00ED78C0"/>
    <w:rsid w:val="00F169FD"/>
    <w:rsid w:val="00F406DC"/>
    <w:rsid w:val="00F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00394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EBE"/>
  </w:style>
  <w:style w:type="paragraph" w:styleId="Footer">
    <w:name w:val="footer"/>
    <w:basedOn w:val="Normal"/>
    <w:link w:val="FooterChar"/>
    <w:uiPriority w:val="99"/>
    <w:unhideWhenUsed/>
    <w:rsid w:val="006E5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BE"/>
  </w:style>
  <w:style w:type="paragraph" w:styleId="BalloonText">
    <w:name w:val="Balloon Text"/>
    <w:basedOn w:val="Normal"/>
    <w:link w:val="BalloonTextChar"/>
    <w:uiPriority w:val="99"/>
    <w:semiHidden/>
    <w:unhideWhenUsed/>
    <w:rsid w:val="006E5E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BE"/>
    <w:rPr>
      <w:rFonts w:ascii="Lucida Grande" w:hAnsi="Lucida Grande" w:cs="Lucida Grande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6E5EBE"/>
    <w:pPr>
      <w:widowControl w:val="0"/>
      <w:autoSpaceDE w:val="0"/>
      <w:autoSpaceDN w:val="0"/>
      <w:adjustRightInd w:val="0"/>
      <w:spacing w:line="241" w:lineRule="atLeast"/>
    </w:pPr>
    <w:rPr>
      <w:rFonts w:ascii="Baskerville" w:hAnsi="Baskerville" w:cs="Times New Roman"/>
      <w:sz w:val="22"/>
    </w:rPr>
  </w:style>
  <w:style w:type="character" w:customStyle="1" w:styleId="A0">
    <w:name w:val="A0"/>
    <w:uiPriority w:val="99"/>
    <w:rsid w:val="006E5EBE"/>
    <w:rPr>
      <w:rFonts w:cs="Baskerville"/>
      <w:color w:val="221E1F"/>
      <w:sz w:val="12"/>
      <w:szCs w:val="12"/>
    </w:rPr>
  </w:style>
  <w:style w:type="character" w:styleId="PageNumber">
    <w:name w:val="page number"/>
    <w:basedOn w:val="DefaultParagraphFont"/>
    <w:uiPriority w:val="99"/>
    <w:semiHidden/>
    <w:unhideWhenUsed/>
    <w:rsid w:val="006E5EBE"/>
  </w:style>
  <w:style w:type="table" w:styleId="TableGrid">
    <w:name w:val="Table Grid"/>
    <w:basedOn w:val="TableNormal"/>
    <w:uiPriority w:val="59"/>
    <w:rsid w:val="001E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Board of Regents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Gann</dc:creator>
  <cp:keywords/>
  <dc:description/>
  <cp:lastModifiedBy>Mickey Sheen</cp:lastModifiedBy>
  <cp:revision>4</cp:revision>
  <cp:lastPrinted>2016-11-01T15:24:00Z</cp:lastPrinted>
  <dcterms:created xsi:type="dcterms:W3CDTF">2016-11-18T15:02:00Z</dcterms:created>
  <dcterms:modified xsi:type="dcterms:W3CDTF">2017-06-26T17:08:00Z</dcterms:modified>
</cp:coreProperties>
</file>