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EC" w:rsidRDefault="00DF7EEC" w:rsidP="00DF7EEC"/>
    <w:p w:rsidR="00DF7EEC" w:rsidRDefault="00DF7EEC" w:rsidP="00DF7EEC">
      <w:r>
        <w:t>I. Flood, Snow, and Ice</w:t>
      </w:r>
    </w:p>
    <w:p w:rsidR="00DF7EEC" w:rsidRDefault="00DF7EEC" w:rsidP="00DF7EEC">
      <w:r>
        <w:t xml:space="preserve"> </w:t>
      </w:r>
    </w:p>
    <w:p w:rsidR="00DF7EEC" w:rsidRDefault="00DF7EEC" w:rsidP="00DF7EEC">
      <w:pPr>
        <w:ind w:left="720"/>
      </w:pPr>
      <w:r>
        <w:t>A. In addition to procedures that are established specifically for the response to actual or predicted flood, snow, and/or ice, the institution should adhere to the evacuation procedures outlined in its Emergency Response Plan to evacuate campus during a flood, snow, or ice storm, as necessary.</w:t>
      </w:r>
    </w:p>
    <w:p w:rsidR="00DF7EEC" w:rsidRDefault="00DF7EEC" w:rsidP="00DF7EEC">
      <w:r>
        <w:t xml:space="preserve"> </w:t>
      </w:r>
    </w:p>
    <w:p w:rsidR="00DF7EEC" w:rsidRDefault="00DF7EEC" w:rsidP="00DF7EEC">
      <w:pPr>
        <w:ind w:left="720"/>
      </w:pPr>
      <w:r>
        <w:t>B. Snow, ice or flooding can make travel to and from campus hazardous. When the potential or conditions develop that would make travel to and from the campus hazardous, the following steps will be followed:</w:t>
      </w:r>
    </w:p>
    <w:p w:rsidR="00DF7EEC" w:rsidRDefault="00DF7EEC" w:rsidP="00DF7EEC">
      <w:r>
        <w:t xml:space="preserve"> </w:t>
      </w:r>
    </w:p>
    <w:p w:rsidR="00DF7EEC" w:rsidRDefault="00DF7EEC" w:rsidP="00DF7EEC">
      <w:pPr>
        <w:ind w:left="1440"/>
      </w:pPr>
      <w:r>
        <w:t>1. Institutional personnel will monitor the National Weather Service broadcasts and local reports and/or contact the Department of Transportation Road Condition Office. Upon receipt of information that would or has the potential to make travel hazardous, the appropriate administrators will initiate the notification of the Director of Public Safety, Chief of Police, or designee.</w:t>
      </w:r>
    </w:p>
    <w:p w:rsidR="00DF7EEC" w:rsidRDefault="00DF7EEC" w:rsidP="00DF7EEC">
      <w:r>
        <w:t xml:space="preserve"> </w:t>
      </w:r>
    </w:p>
    <w:p w:rsidR="00DF7EEC" w:rsidRDefault="00DF7EEC" w:rsidP="00DF7EEC">
      <w:pPr>
        <w:ind w:left="1440"/>
      </w:pPr>
      <w:r>
        <w:t>2. The appropriate administrators will contact the President and other members of the EMRT as directed.</w:t>
      </w:r>
    </w:p>
    <w:p w:rsidR="00DF7EEC" w:rsidRDefault="00DF7EEC" w:rsidP="00DF7EEC">
      <w:r>
        <w:t xml:space="preserve"> </w:t>
      </w:r>
    </w:p>
    <w:p w:rsidR="00DF7EEC" w:rsidRDefault="00DF7EEC" w:rsidP="00DF7EEC">
      <w:pPr>
        <w:ind w:left="1440"/>
      </w:pPr>
      <w:r>
        <w:t>3. The President or designee will determine if institutional operations are to be suspended. If they are to be suspended, the senior staff will be notified.</w:t>
      </w:r>
    </w:p>
    <w:p w:rsidR="00DF7EEC" w:rsidRDefault="00DF7EEC" w:rsidP="00DF7EEC">
      <w:pPr>
        <w:ind w:left="1440"/>
      </w:pPr>
      <w:r>
        <w:t xml:space="preserve"> </w:t>
      </w:r>
    </w:p>
    <w:p w:rsidR="00DF7EEC" w:rsidRDefault="00DF7EEC" w:rsidP="00DF7EEC">
      <w:pPr>
        <w:ind w:left="1440"/>
      </w:pPr>
      <w:r>
        <w:t>4. The appropriate notifications to the campus community will be initiated.</w:t>
      </w:r>
    </w:p>
    <w:p w:rsidR="00DF7EEC" w:rsidRDefault="00DF7EEC" w:rsidP="00DF7EEC">
      <w:pPr>
        <w:ind w:left="1440"/>
      </w:pPr>
      <w:r>
        <w:t xml:space="preserve"> </w:t>
      </w:r>
    </w:p>
    <w:p w:rsidR="00DF7EEC" w:rsidRDefault="00DF7EEC" w:rsidP="00DF7EEC">
      <w:pPr>
        <w:ind w:left="1440"/>
      </w:pPr>
      <w:r>
        <w:t>5. The appropriate administrators will initiate steps to secure the facilities and grounds, preventing entry to the campus under hazardous conditions.</w:t>
      </w:r>
    </w:p>
    <w:p w:rsidR="00DF7EEC" w:rsidRDefault="00DF7EEC" w:rsidP="00DF7EEC">
      <w:pPr>
        <w:ind w:left="1440"/>
      </w:pPr>
      <w:r>
        <w:t xml:space="preserve"> </w:t>
      </w:r>
    </w:p>
    <w:p w:rsidR="00D03E55" w:rsidRDefault="00DF7EEC" w:rsidP="00DF7EEC">
      <w:pPr>
        <w:ind w:left="1440"/>
      </w:pPr>
      <w:r>
        <w:t>6. Appropriate personnel will continue to monitor the weather conditions as well as conditions on campus.</w:t>
      </w:r>
    </w:p>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EC" w:rsidRDefault="00DF7EEC" w:rsidP="00DF7EEC">
      <w:r>
        <w:separator/>
      </w:r>
    </w:p>
  </w:endnote>
  <w:endnote w:type="continuationSeparator" w:id="0">
    <w:p w:rsidR="00DF7EEC" w:rsidRDefault="00DF7EEC"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B2" w:rsidRDefault="00E2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B2" w:rsidRDefault="00E24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B2" w:rsidRDefault="00E2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EC" w:rsidRDefault="00DF7EEC" w:rsidP="00DF7EEC">
      <w:r>
        <w:separator/>
      </w:r>
    </w:p>
  </w:footnote>
  <w:footnote w:type="continuationSeparator" w:id="0">
    <w:p w:rsidR="00DF7EEC" w:rsidRDefault="00DF7EEC" w:rsidP="00DF7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B2" w:rsidRDefault="00E2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EC" w:rsidRPr="00DF7EEC" w:rsidRDefault="00DF7EEC" w:rsidP="00DF7EEC">
    <w:pPr>
      <w:pStyle w:val="Header"/>
      <w:jc w:val="right"/>
      <w:rPr>
        <w:sz w:val="20"/>
        <w:szCs w:val="20"/>
      </w:rPr>
    </w:pPr>
    <w:r w:rsidRPr="00DF7EEC">
      <w:rPr>
        <w:sz w:val="20"/>
        <w:szCs w:val="20"/>
      </w:rPr>
      <w:t xml:space="preserve">B-100 Exhibit </w:t>
    </w:r>
    <w:r w:rsidRPr="00DF7EEC">
      <w:rPr>
        <w:sz w:val="20"/>
        <w:szCs w:val="20"/>
      </w:rPr>
      <w:t>1</w:t>
    </w:r>
    <w:r w:rsidR="00E243B2">
      <w:rPr>
        <w:sz w:val="20"/>
        <w:szCs w:val="20"/>
      </w:rPr>
      <w:t>6</w:t>
    </w:r>
    <w:bookmarkStart w:id="0" w:name="_GoBack"/>
    <w:bookmarkEnd w:id="0"/>
  </w:p>
  <w:p w:rsidR="00DF7EEC" w:rsidRDefault="00DF7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B2" w:rsidRDefault="00E2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EC"/>
    <w:rsid w:val="007A55E2"/>
    <w:rsid w:val="00D03E55"/>
    <w:rsid w:val="00DF7EEC"/>
    <w:rsid w:val="00E2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DF7EEC"/>
    <w:pPr>
      <w:tabs>
        <w:tab w:val="center" w:pos="4680"/>
        <w:tab w:val="right" w:pos="9360"/>
      </w:tabs>
    </w:pPr>
  </w:style>
  <w:style w:type="character" w:customStyle="1" w:styleId="HeaderChar">
    <w:name w:val="Header Char"/>
    <w:basedOn w:val="DefaultParagraphFont"/>
    <w:link w:val="Header"/>
    <w:uiPriority w:val="99"/>
    <w:rsid w:val="00DF7EEC"/>
  </w:style>
  <w:style w:type="paragraph" w:styleId="Footer">
    <w:name w:val="footer"/>
    <w:basedOn w:val="Normal"/>
    <w:link w:val="FooterChar"/>
    <w:uiPriority w:val="99"/>
    <w:unhideWhenUsed/>
    <w:rsid w:val="00DF7EEC"/>
    <w:pPr>
      <w:tabs>
        <w:tab w:val="center" w:pos="4680"/>
        <w:tab w:val="right" w:pos="9360"/>
      </w:tabs>
    </w:pPr>
  </w:style>
  <w:style w:type="character" w:customStyle="1" w:styleId="FooterChar">
    <w:name w:val="Footer Char"/>
    <w:basedOn w:val="DefaultParagraphFont"/>
    <w:link w:val="Footer"/>
    <w:uiPriority w:val="99"/>
    <w:rsid w:val="00DF7EEC"/>
  </w:style>
  <w:style w:type="paragraph" w:styleId="BalloonText">
    <w:name w:val="Balloon Text"/>
    <w:basedOn w:val="Normal"/>
    <w:link w:val="BalloonTextChar"/>
    <w:uiPriority w:val="99"/>
    <w:semiHidden/>
    <w:unhideWhenUsed/>
    <w:rsid w:val="00DF7EEC"/>
    <w:rPr>
      <w:rFonts w:ascii="Tahoma" w:hAnsi="Tahoma" w:cs="Tahoma"/>
      <w:sz w:val="16"/>
      <w:szCs w:val="16"/>
    </w:rPr>
  </w:style>
  <w:style w:type="character" w:customStyle="1" w:styleId="BalloonTextChar">
    <w:name w:val="Balloon Text Char"/>
    <w:basedOn w:val="DefaultParagraphFont"/>
    <w:link w:val="BalloonText"/>
    <w:uiPriority w:val="99"/>
    <w:semiHidden/>
    <w:rsid w:val="00DF7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DF7EEC"/>
    <w:pPr>
      <w:tabs>
        <w:tab w:val="center" w:pos="4680"/>
        <w:tab w:val="right" w:pos="9360"/>
      </w:tabs>
    </w:pPr>
  </w:style>
  <w:style w:type="character" w:customStyle="1" w:styleId="HeaderChar">
    <w:name w:val="Header Char"/>
    <w:basedOn w:val="DefaultParagraphFont"/>
    <w:link w:val="Header"/>
    <w:uiPriority w:val="99"/>
    <w:rsid w:val="00DF7EEC"/>
  </w:style>
  <w:style w:type="paragraph" w:styleId="Footer">
    <w:name w:val="footer"/>
    <w:basedOn w:val="Normal"/>
    <w:link w:val="FooterChar"/>
    <w:uiPriority w:val="99"/>
    <w:unhideWhenUsed/>
    <w:rsid w:val="00DF7EEC"/>
    <w:pPr>
      <w:tabs>
        <w:tab w:val="center" w:pos="4680"/>
        <w:tab w:val="right" w:pos="9360"/>
      </w:tabs>
    </w:pPr>
  </w:style>
  <w:style w:type="character" w:customStyle="1" w:styleId="FooterChar">
    <w:name w:val="Footer Char"/>
    <w:basedOn w:val="DefaultParagraphFont"/>
    <w:link w:val="Footer"/>
    <w:uiPriority w:val="99"/>
    <w:rsid w:val="00DF7EEC"/>
  </w:style>
  <w:style w:type="paragraph" w:styleId="BalloonText">
    <w:name w:val="Balloon Text"/>
    <w:basedOn w:val="Normal"/>
    <w:link w:val="BalloonTextChar"/>
    <w:uiPriority w:val="99"/>
    <w:semiHidden/>
    <w:unhideWhenUsed/>
    <w:rsid w:val="00DF7EEC"/>
    <w:rPr>
      <w:rFonts w:ascii="Tahoma" w:hAnsi="Tahoma" w:cs="Tahoma"/>
      <w:sz w:val="16"/>
      <w:szCs w:val="16"/>
    </w:rPr>
  </w:style>
  <w:style w:type="character" w:customStyle="1" w:styleId="BalloonTextChar">
    <w:name w:val="Balloon Text Char"/>
    <w:basedOn w:val="DefaultParagraphFont"/>
    <w:link w:val="BalloonText"/>
    <w:uiPriority w:val="99"/>
    <w:semiHidden/>
    <w:rsid w:val="00DF7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2013-06-18T20:47:00Z</dcterms:created>
  <dcterms:modified xsi:type="dcterms:W3CDTF">2014-11-14T21:45:00Z</dcterms:modified>
</cp:coreProperties>
</file>